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FBFBF" w:themeColor="background1" w:themeShade="BF"/>
  <w:body>
    <w:bookmarkStart w:id="0" w:name="_GoBack"/>
    <w:bookmarkEnd w:id="0"/>
    <w:p w:rsidR="009E6AE2" w:rsidRDefault="00C00F8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AC7754" wp14:editId="526AB924">
                <wp:simplePos x="0" y="0"/>
                <wp:positionH relativeFrom="column">
                  <wp:posOffset>-680085</wp:posOffset>
                </wp:positionH>
                <wp:positionV relativeFrom="paragraph">
                  <wp:posOffset>-481965</wp:posOffset>
                </wp:positionV>
                <wp:extent cx="6800850" cy="1828800"/>
                <wp:effectExtent l="57150" t="38100" r="76200" b="952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18288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6AE2" w:rsidRPr="009E6AE2" w:rsidRDefault="009E6AE2" w:rsidP="009E6AE2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5F497A" w:themeColor="accent4" w:themeShade="BF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E6AE2">
                              <w:rPr>
                                <w:rFonts w:ascii="Monotype Corsiva" w:hAnsi="Monotype Corsiva"/>
                                <w:b/>
                                <w:color w:val="5F497A" w:themeColor="accent4" w:themeShade="BF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Всероссийский день лицеиста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Поле 1" o:spid="_x0000_s1026" style="position:absolute;margin-left:-53.55pt;margin-top:-37.95pt;width:535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 style="mso-fit-shape-to-text:t">
                  <w:txbxContent>
                    <w:p w:rsidR="009E6AE2" w:rsidRPr="009E6AE2" w:rsidRDefault="009E6AE2" w:rsidP="009E6AE2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5F497A" w:themeColor="accent4" w:themeShade="BF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E6AE2">
                        <w:rPr>
                          <w:rFonts w:ascii="Monotype Corsiva" w:hAnsi="Monotype Corsiva"/>
                          <w:b/>
                          <w:color w:val="5F497A" w:themeColor="accent4" w:themeShade="BF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Всероссийский день лицеиста</w:t>
                      </w:r>
                    </w:p>
                  </w:txbxContent>
                </v:textbox>
              </v:roundrect>
            </w:pict>
          </mc:Fallback>
        </mc:AlternateContent>
      </w:r>
    </w:p>
    <w:p w:rsidR="009E6AE2" w:rsidRPr="009E6AE2" w:rsidRDefault="009E6AE2" w:rsidP="009E6AE2"/>
    <w:p w:rsidR="009E6AE2" w:rsidRPr="009E6AE2" w:rsidRDefault="009E6AE2" w:rsidP="009E6AE2"/>
    <w:p w:rsidR="009E6AE2" w:rsidRPr="009E6AE2" w:rsidRDefault="00655C71" w:rsidP="009E6AE2"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5602C8CC" wp14:editId="43DE166C">
            <wp:simplePos x="0" y="0"/>
            <wp:positionH relativeFrom="column">
              <wp:posOffset>-544195</wp:posOffset>
            </wp:positionH>
            <wp:positionV relativeFrom="paragraph">
              <wp:posOffset>100330</wp:posOffset>
            </wp:positionV>
            <wp:extent cx="3454400" cy="1781175"/>
            <wp:effectExtent l="0" t="0" r="0" b="9525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18901520_22-phonoteka_org-p-fon-pero-i-chernilnitsa-29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440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2BC561" wp14:editId="323FD608">
                <wp:simplePos x="0" y="0"/>
                <wp:positionH relativeFrom="column">
                  <wp:posOffset>3013710</wp:posOffset>
                </wp:positionH>
                <wp:positionV relativeFrom="paragraph">
                  <wp:posOffset>291465</wp:posOffset>
                </wp:positionV>
                <wp:extent cx="2849880" cy="1828800"/>
                <wp:effectExtent l="0" t="0" r="0" b="762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988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E6AE2" w:rsidRPr="009E6AE2" w:rsidRDefault="009E6AE2" w:rsidP="009E6AE2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</w:rPr>
                            </w:pPr>
                            <w:r w:rsidRPr="009E6AE2">
                              <w:rPr>
                                <w:rFonts w:ascii="Times New Roman" w:hAnsi="Times New Roman" w:cs="Times New Roman"/>
                                <w:i/>
                                <w:iCs/>
                                <w:noProof/>
                                <w:sz w:val="24"/>
                                <w:szCs w:val="24"/>
                              </w:rPr>
                              <w:t>Друзья мои, прекрасен наш союз!</w:t>
                            </w:r>
                            <w:r w:rsidRPr="009E6AE2">
                              <w:rPr>
                                <w:rFonts w:ascii="Times New Roman" w:hAnsi="Times New Roman" w:cs="Times New Roman"/>
                                <w:i/>
                                <w:iCs/>
                                <w:noProof/>
                                <w:sz w:val="24"/>
                                <w:szCs w:val="24"/>
                              </w:rPr>
                              <w:br/>
                              <w:t>Он, как душа, неразделим и вечен —</w:t>
                            </w:r>
                            <w:r w:rsidRPr="009E6AE2">
                              <w:rPr>
                                <w:rFonts w:ascii="Times New Roman" w:hAnsi="Times New Roman" w:cs="Times New Roman"/>
                                <w:i/>
                                <w:iCs/>
                                <w:noProof/>
                                <w:sz w:val="24"/>
                                <w:szCs w:val="24"/>
                              </w:rPr>
                              <w:br/>
                              <w:t>Неколебим, свободен и беспечен,</w:t>
                            </w:r>
                            <w:r w:rsidRPr="009E6AE2">
                              <w:rPr>
                                <w:rFonts w:ascii="Times New Roman" w:hAnsi="Times New Roman" w:cs="Times New Roman"/>
                                <w:i/>
                                <w:iCs/>
                                <w:noProof/>
                                <w:sz w:val="24"/>
                                <w:szCs w:val="24"/>
                              </w:rPr>
                              <w:br/>
                              <w:t>Срастался он под сенью дружных муз.</w:t>
                            </w:r>
                            <w:r w:rsidRPr="009E6AE2">
                              <w:rPr>
                                <w:rFonts w:ascii="Times New Roman" w:hAnsi="Times New Roman" w:cs="Times New Roman"/>
                                <w:i/>
                                <w:iCs/>
                                <w:noProof/>
                                <w:sz w:val="24"/>
                                <w:szCs w:val="24"/>
                              </w:rPr>
                              <w:br/>
                              <w:t>Куда бы нас ни бросила судьбина</w:t>
                            </w:r>
                            <w:r w:rsidRPr="009E6AE2">
                              <w:rPr>
                                <w:rFonts w:ascii="Times New Roman" w:hAnsi="Times New Roman" w:cs="Times New Roman"/>
                                <w:i/>
                                <w:iCs/>
                                <w:noProof/>
                                <w:sz w:val="24"/>
                                <w:szCs w:val="24"/>
                              </w:rPr>
                              <w:br/>
                              <w:t>И счастие куда б ни повело,</w:t>
                            </w:r>
                            <w:r w:rsidRPr="009E6AE2">
                              <w:rPr>
                                <w:rFonts w:ascii="Times New Roman" w:hAnsi="Times New Roman" w:cs="Times New Roman"/>
                                <w:i/>
                                <w:iCs/>
                                <w:noProof/>
                                <w:sz w:val="24"/>
                                <w:szCs w:val="24"/>
                              </w:rPr>
                              <w:br/>
                              <w:t>Всё те же мы: нам целый мир чужбина;</w:t>
                            </w:r>
                            <w:r w:rsidRPr="009E6AE2">
                              <w:rPr>
                                <w:rFonts w:ascii="Times New Roman" w:hAnsi="Times New Roman" w:cs="Times New Roman"/>
                                <w:i/>
                                <w:iCs/>
                                <w:noProof/>
                                <w:sz w:val="24"/>
                                <w:szCs w:val="24"/>
                              </w:rPr>
                              <w:br/>
                              <w:t>Отечество нам Царское Село.</w:t>
                            </w:r>
                            <w:r w:rsidRPr="009E6AE2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  <w:br/>
                            </w:r>
                            <w:r w:rsidRPr="009E6AE2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noProof/>
                                <w:sz w:val="24"/>
                                <w:szCs w:val="24"/>
                              </w:rPr>
                              <w:t>А.С. Пушкин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7" type="#_x0000_t202" style="position:absolute;margin-left:237.3pt;margin-top:22.95pt;width:224.4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" filled="f" stroked="f">
                <v:fill o:detectmouseclick="t"/>
                <v:textbox style="mso-fit-shape-to-text:t">
                  <w:txbxContent>
                    <w:p w:rsidR="009E6AE2" w:rsidRPr="009E6AE2" w:rsidRDefault="009E6AE2" w:rsidP="009E6AE2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</w:rPr>
                      </w:pPr>
                      <w:r w:rsidRPr="009E6AE2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Друзья мои, прекрасен наш союз!</w:t>
                      </w:r>
                      <w:r w:rsidRPr="009E6AE2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br/>
                        <w:t>Он, как душа, неразделим и вечен —</w:t>
                      </w:r>
                      <w:r w:rsidRPr="009E6AE2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br/>
                        <w:t>Неколебим, свободен и беспечен,</w:t>
                      </w:r>
                      <w:r w:rsidRPr="009E6AE2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br/>
                        <w:t>Срастался он под сенью дружных муз.</w:t>
                      </w:r>
                      <w:r w:rsidRPr="009E6AE2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br/>
                        <w:t>Куда бы нас ни бросила судьбина</w:t>
                      </w:r>
                      <w:r w:rsidRPr="009E6AE2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br/>
                        <w:t>И счастие куда б ни повело,</w:t>
                      </w:r>
                      <w:r w:rsidRPr="009E6AE2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br/>
                        <w:t>Всё те же мы: нам целый мир чужбина;</w:t>
                      </w:r>
                      <w:r w:rsidRPr="009E6AE2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br/>
                        <w:t>Отечество нам Царское Село.</w:t>
                      </w:r>
                      <w:r w:rsidRPr="009E6AE2"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  <w:br/>
                      </w:r>
                      <w:r w:rsidRPr="009E6AE2">
                        <w:rPr>
                          <w:rFonts w:ascii="Times New Roman" w:hAnsi="Times New Roman" w:cs="Times New Roman"/>
                          <w:b/>
                          <w:bCs/>
                          <w:i/>
                          <w:noProof/>
                          <w:sz w:val="24"/>
                          <w:szCs w:val="24"/>
                        </w:rPr>
                        <w:t>А.С. Пушкин</w:t>
                      </w:r>
                    </w:p>
                  </w:txbxContent>
                </v:textbox>
              </v:shape>
            </w:pict>
          </mc:Fallback>
        </mc:AlternateContent>
      </w:r>
    </w:p>
    <w:p w:rsidR="009E6AE2" w:rsidRDefault="009E6AE2" w:rsidP="009E6AE2"/>
    <w:p w:rsidR="004F69F7" w:rsidRPr="009E6AE2" w:rsidRDefault="00655C71" w:rsidP="009E6AE2"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0B629F9C" wp14:editId="6191DAF8">
            <wp:simplePos x="0" y="0"/>
            <wp:positionH relativeFrom="column">
              <wp:posOffset>2265045</wp:posOffset>
            </wp:positionH>
            <wp:positionV relativeFrom="paragraph">
              <wp:posOffset>5410200</wp:posOffset>
            </wp:positionV>
            <wp:extent cx="3600450" cy="2693035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5zkM1JmQKw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693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66866BD4" wp14:editId="4DE38C2A">
            <wp:simplePos x="0" y="0"/>
            <wp:positionH relativeFrom="column">
              <wp:posOffset>-217805</wp:posOffset>
            </wp:positionH>
            <wp:positionV relativeFrom="paragraph">
              <wp:posOffset>5274945</wp:posOffset>
            </wp:positionV>
            <wp:extent cx="2141220" cy="2827655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41763429_14-papik-pro-p-den-litseista-kartinki-14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444"/>
                    <a:stretch/>
                  </pic:blipFill>
                  <pic:spPr bwMode="auto">
                    <a:xfrm>
                      <a:off x="0" y="0"/>
                      <a:ext cx="2141220" cy="28276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851388" wp14:editId="654B0DF0">
                <wp:simplePos x="0" y="0"/>
                <wp:positionH relativeFrom="column">
                  <wp:posOffset>-546735</wp:posOffset>
                </wp:positionH>
                <wp:positionV relativeFrom="paragraph">
                  <wp:posOffset>1293495</wp:posOffset>
                </wp:positionV>
                <wp:extent cx="6619875" cy="3933825"/>
                <wp:effectExtent l="57150" t="38100" r="85725" b="10477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39338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6AE2" w:rsidRPr="00C00F85" w:rsidRDefault="009E6AE2" w:rsidP="00655C7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00F8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Всероссийский день лицеиста</w:t>
                            </w:r>
                            <w:r w:rsidRPr="00C00F85">
                              <w:rPr>
                                <w:rFonts w:ascii="Times New Roman" w:hAnsi="Times New Roman" w:cs="Times New Roman"/>
                                <w:b/>
                              </w:rPr>
                              <w:t>,</w:t>
                            </w:r>
                            <w:r w:rsidRPr="00C00F85">
                              <w:rPr>
                                <w:rFonts w:ascii="Times New Roman" w:hAnsi="Times New Roman" w:cs="Times New Roman"/>
                              </w:rPr>
                              <w:t xml:space="preserve"> отмечаемый ежегодно 19 октября, обязан своим появлением учебному заведению, которое известно каждому образованному человеку в России.</w:t>
                            </w:r>
                          </w:p>
                          <w:p w:rsidR="009E6AE2" w:rsidRPr="00C00F85" w:rsidRDefault="009E6AE2" w:rsidP="00655C7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00F85">
                              <w:rPr>
                                <w:rFonts w:ascii="Times New Roman" w:hAnsi="Times New Roman" w:cs="Times New Roman"/>
                              </w:rPr>
                              <w:t>Именно </w:t>
                            </w:r>
                            <w:hyperlink r:id="rId10" w:history="1">
                              <w:r w:rsidRPr="00C00F85">
                                <w:rPr>
                                  <w:rStyle w:val="a9"/>
                                  <w:rFonts w:ascii="Times New Roman" w:hAnsi="Times New Roman" w:cs="Times New Roman"/>
                                  <w:color w:val="auto"/>
                                  <w:u w:val="none"/>
                                </w:rPr>
                                <w:t>19 октября</w:t>
                              </w:r>
                            </w:hyperlink>
                            <w:r w:rsidRPr="00C00F85">
                              <w:rPr>
                                <w:rFonts w:ascii="Times New Roman" w:hAnsi="Times New Roman" w:cs="Times New Roman"/>
                              </w:rPr>
                              <w:t> (по старому стилю) 1811 года </w:t>
                            </w:r>
                            <w:hyperlink r:id="rId11" w:history="1">
                              <w:r w:rsidRPr="00C00F85">
                                <w:rPr>
                                  <w:rStyle w:val="a9"/>
                                  <w:rFonts w:ascii="Times New Roman" w:hAnsi="Times New Roman" w:cs="Times New Roman"/>
                                  <w:color w:val="auto"/>
                                  <w:u w:val="none"/>
                                </w:rPr>
                                <w:t>открылся Императорский Царскосельский лицей</w:t>
                              </w:r>
                            </w:hyperlink>
                            <w:r w:rsidRPr="00C00F85">
                              <w:rPr>
                                <w:rFonts w:ascii="Times New Roman" w:hAnsi="Times New Roman" w:cs="Times New Roman"/>
                              </w:rPr>
                              <w:t>, в котором воспитывались </w:t>
                            </w:r>
                            <w:hyperlink r:id="rId12" w:history="1">
                              <w:r w:rsidRPr="00C00F85">
                                <w:rPr>
                                  <w:rStyle w:val="a9"/>
                                  <w:rFonts w:ascii="Times New Roman" w:hAnsi="Times New Roman" w:cs="Times New Roman"/>
                                  <w:color w:val="auto"/>
                                  <w:u w:val="none"/>
                                </w:rPr>
                                <w:t>Александр Пушкин</w:t>
                              </w:r>
                            </w:hyperlink>
                            <w:r w:rsidRPr="00C00F85">
                              <w:rPr>
                                <w:rFonts w:ascii="Times New Roman" w:hAnsi="Times New Roman" w:cs="Times New Roman"/>
                              </w:rPr>
                              <w:t> и многие другие люди, прославившие Россию.</w:t>
                            </w:r>
                          </w:p>
                          <w:p w:rsidR="00655C71" w:rsidRPr="00655C71" w:rsidRDefault="00655C71" w:rsidP="00655C7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</w:pPr>
                            <w:r w:rsidRPr="00655C71"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>Лицей был основан по указу Александра I для обучения дворянских детей. По первоначальному замыслу здесь же должны были воспитываться младшие братья императора — Николай и Михаил, — однако эти планы не осуществились.</w:t>
                            </w:r>
                          </w:p>
                          <w:p w:rsidR="00655C71" w:rsidRPr="00655C71" w:rsidRDefault="00655C71" w:rsidP="00655C7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</w:pPr>
                            <w:r w:rsidRPr="00655C71"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>Программа лицея ориентировалась на подготовку государственных деятелей, просвещенных чиновников высокого ранга. В учебное заведение принимали подростков — один раз в три года, — а продолжительность обучения составляла шесть лет. Воспитанники лицея изучали нравственные, исторические, физические и математические дисциплины, а также занимались изящными искусствами и практиковались в гимнастических упражнениях.</w:t>
                            </w:r>
                          </w:p>
                          <w:p w:rsidR="00655C71" w:rsidRPr="00655C71" w:rsidRDefault="00655C71" w:rsidP="00655C7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</w:pPr>
                            <w:r w:rsidRPr="00655C71"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 xml:space="preserve">Несмотря на то, что через лицей прошли многие известные российские деятели, самым известным навсегда остался его первый выпуск. Достаточно перечислить имена выпускников: великий русский поэт Пушкин, поэты </w:t>
                            </w:r>
                            <w:proofErr w:type="spellStart"/>
                            <w:r w:rsidRPr="00655C71"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>Дельвиг</w:t>
                            </w:r>
                            <w:proofErr w:type="spellEnd"/>
                            <w:r w:rsidRPr="00655C71"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 xml:space="preserve"> и Кюхельбекер, мореплаватель Матюшкин, канцлер Горчаков, декабрист </w:t>
                            </w:r>
                            <w:proofErr w:type="spellStart"/>
                            <w:r w:rsidRPr="00655C71"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>Пущин</w:t>
                            </w:r>
                            <w:proofErr w:type="spellEnd"/>
                            <w:r w:rsidRPr="00655C71"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>, директор Императорской публичной библиотеки Корф.</w:t>
                            </w:r>
                          </w:p>
                          <w:p w:rsidR="00655C71" w:rsidRPr="00655C71" w:rsidRDefault="00655C71" w:rsidP="00655C7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</w:pPr>
                            <w:r w:rsidRPr="00655C71"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>Дата открытия лицея — 19 октября — впоследствии стала отмечаться выпускниками как День лицея. Для празднования бывшие студенты собирались на так называемый «лицейский обед».</w:t>
                            </w:r>
                          </w:p>
                          <w:p w:rsidR="00655C71" w:rsidRPr="00655C71" w:rsidRDefault="00655C71" w:rsidP="00655C7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</w:pPr>
                            <w:r w:rsidRPr="00655C71"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>В наши дни 19 октября стал Всероссийским днем лицеиста. В календарь праздничных дат он вошёл в 1990-х годах, когда в систему российского образования вновь вернулось понятие «лицей».</w:t>
                            </w:r>
                          </w:p>
                          <w:p w:rsidR="009E6AE2" w:rsidRPr="009E6AE2" w:rsidRDefault="00655C71" w:rsidP="00655C71">
                            <w:pPr>
                              <w:spacing w:after="0"/>
                              <w:ind w:firstLine="709"/>
                            </w:pPr>
                            <w:r w:rsidRPr="00655C71"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>Сегодня этот День во многих российских лицеях и других учебных заведениях отмечается различными торжественными и праздничными мероприятиями — творческими вечерами, открытыми уроками, тематическими выставками, концертами.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margin-left:-43.05pt;margin-top:101.85pt;width:521.25pt;height:30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9E6AE2" w:rsidRPr="00C00F85" w:rsidRDefault="009E6AE2" w:rsidP="00655C7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</w:rPr>
                      </w:pPr>
                      <w:r w:rsidRPr="00C00F85">
                        <w:rPr>
                          <w:rFonts w:ascii="Times New Roman" w:hAnsi="Times New Roman" w:cs="Times New Roman"/>
                          <w:b/>
                          <w:bCs/>
                        </w:rPr>
                        <w:t>Всероссийский день лицеиста</w:t>
                      </w:r>
                      <w:r w:rsidRPr="00C00F85">
                        <w:rPr>
                          <w:rFonts w:ascii="Times New Roman" w:hAnsi="Times New Roman" w:cs="Times New Roman"/>
                          <w:b/>
                        </w:rPr>
                        <w:t>,</w:t>
                      </w:r>
                      <w:r w:rsidRPr="00C00F85">
                        <w:rPr>
                          <w:rFonts w:ascii="Times New Roman" w:hAnsi="Times New Roman" w:cs="Times New Roman"/>
                        </w:rPr>
                        <w:t xml:space="preserve"> отмечаемый ежегодно 19 октября, обязан своим появлением учебному заведению, которое известно каждому образованному человеку в России.</w:t>
                      </w:r>
                    </w:p>
                    <w:p w:rsidR="009E6AE2" w:rsidRPr="00C00F85" w:rsidRDefault="009E6AE2" w:rsidP="00655C7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</w:rPr>
                      </w:pPr>
                      <w:r w:rsidRPr="00C00F85">
                        <w:rPr>
                          <w:rFonts w:ascii="Times New Roman" w:hAnsi="Times New Roman" w:cs="Times New Roman"/>
                        </w:rPr>
                        <w:t>Именно </w:t>
                      </w:r>
                      <w:hyperlink r:id="rId13" w:history="1">
                        <w:r w:rsidRPr="00C00F85">
                          <w:rPr>
                            <w:rStyle w:val="a9"/>
                            <w:rFonts w:ascii="Times New Roman" w:hAnsi="Times New Roman" w:cs="Times New Roman"/>
                            <w:color w:val="auto"/>
                            <w:u w:val="none"/>
                          </w:rPr>
                          <w:t>19 октября</w:t>
                        </w:r>
                      </w:hyperlink>
                      <w:r w:rsidRPr="00C00F85">
                        <w:rPr>
                          <w:rFonts w:ascii="Times New Roman" w:hAnsi="Times New Roman" w:cs="Times New Roman"/>
                        </w:rPr>
                        <w:t> (по старому стилю) 1811 года </w:t>
                      </w:r>
                      <w:hyperlink r:id="rId14" w:history="1">
                        <w:r w:rsidRPr="00C00F85">
                          <w:rPr>
                            <w:rStyle w:val="a9"/>
                            <w:rFonts w:ascii="Times New Roman" w:hAnsi="Times New Roman" w:cs="Times New Roman"/>
                            <w:color w:val="auto"/>
                            <w:u w:val="none"/>
                          </w:rPr>
                          <w:t>открылся Императорский Царскосельский лицей</w:t>
                        </w:r>
                      </w:hyperlink>
                      <w:r w:rsidRPr="00C00F85">
                        <w:rPr>
                          <w:rFonts w:ascii="Times New Roman" w:hAnsi="Times New Roman" w:cs="Times New Roman"/>
                        </w:rPr>
                        <w:t>, в котором воспитывались </w:t>
                      </w:r>
                      <w:hyperlink r:id="rId15" w:history="1">
                        <w:r w:rsidRPr="00C00F85">
                          <w:rPr>
                            <w:rStyle w:val="a9"/>
                            <w:rFonts w:ascii="Times New Roman" w:hAnsi="Times New Roman" w:cs="Times New Roman"/>
                            <w:color w:val="auto"/>
                            <w:u w:val="none"/>
                          </w:rPr>
                          <w:t>Александр Пушкин</w:t>
                        </w:r>
                      </w:hyperlink>
                      <w:r w:rsidRPr="00C00F85">
                        <w:rPr>
                          <w:rFonts w:ascii="Times New Roman" w:hAnsi="Times New Roman" w:cs="Times New Roman"/>
                        </w:rPr>
                        <w:t> и многие другие люди, прославившие Россию.</w:t>
                      </w:r>
                    </w:p>
                    <w:p w:rsidR="00655C71" w:rsidRPr="00655C71" w:rsidRDefault="00655C71" w:rsidP="00655C71">
                      <w:pPr>
                        <w:spacing w:after="0" w:line="240" w:lineRule="auto"/>
                        <w:ind w:firstLine="709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  <w:r w:rsidRPr="00655C7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Лицей был основан по указу Александра I для обучения дворянских детей. По первоначальному замыслу здесь же должны были воспитываться младшие братья императора — Николай и Михаил, — однако эти планы не осуществились.</w:t>
                      </w:r>
                    </w:p>
                    <w:p w:rsidR="00655C71" w:rsidRPr="00655C71" w:rsidRDefault="00655C71" w:rsidP="00655C71">
                      <w:pPr>
                        <w:spacing w:after="0" w:line="240" w:lineRule="auto"/>
                        <w:ind w:firstLine="709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  <w:r w:rsidRPr="00655C7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Программа лицея ориентировалась на подготовку государственных деятелей, просвещенных чиновников высокого ранга. В учебное заведение принимали подростков — один раз в три года, — а продолжительность обучения составляла шесть лет. Воспитанники лицея изучали нравственные, исторические, физические и математические дисциплины, а также занимались изящными искусствами и практиковались в гимнастических упражнениях.</w:t>
                      </w:r>
                    </w:p>
                    <w:p w:rsidR="00655C71" w:rsidRPr="00655C71" w:rsidRDefault="00655C71" w:rsidP="00655C71">
                      <w:pPr>
                        <w:spacing w:after="0" w:line="240" w:lineRule="auto"/>
                        <w:ind w:firstLine="709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  <w:r w:rsidRPr="00655C7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 xml:space="preserve">Несмотря на то, что через лицей прошли многие известные российские деятели, самым известным навсегда остался его первый выпуск. Достаточно перечислить имена выпускников: великий русский поэт Пушкин, поэты </w:t>
                      </w:r>
                      <w:proofErr w:type="spellStart"/>
                      <w:r w:rsidRPr="00655C7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Дельвиг</w:t>
                      </w:r>
                      <w:proofErr w:type="spellEnd"/>
                      <w:r w:rsidRPr="00655C7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 xml:space="preserve"> и Кюхельбекер, мореплаватель Матюшкин, канцлер Горчаков, декабрист </w:t>
                      </w:r>
                      <w:proofErr w:type="spellStart"/>
                      <w:r w:rsidRPr="00655C7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Пущин</w:t>
                      </w:r>
                      <w:proofErr w:type="spellEnd"/>
                      <w:r w:rsidRPr="00655C7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, директор Императорской публичной библиотеки Корф.</w:t>
                      </w:r>
                    </w:p>
                    <w:p w:rsidR="00655C71" w:rsidRPr="00655C71" w:rsidRDefault="00655C71" w:rsidP="00655C71">
                      <w:pPr>
                        <w:spacing w:after="0" w:line="240" w:lineRule="auto"/>
                        <w:ind w:firstLine="709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  <w:r w:rsidRPr="00655C7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Дата открытия лицея — 19 октября — впоследствии стала отмечаться выпускниками как День лицея. Для празднования бывшие студенты собирались на так называемый «лицейский обед».</w:t>
                      </w:r>
                    </w:p>
                    <w:p w:rsidR="00655C71" w:rsidRPr="00655C71" w:rsidRDefault="00655C71" w:rsidP="00655C71">
                      <w:pPr>
                        <w:spacing w:after="0" w:line="240" w:lineRule="auto"/>
                        <w:ind w:firstLine="709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  <w:r w:rsidRPr="00655C7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В наши дни 19 октября стал Всероссийским днем лицеиста. В календарь праздничных дат он вошёл в 1990-х годах, когда в систему российского образования вновь вернулось понятие «лицей».</w:t>
                      </w:r>
                    </w:p>
                    <w:p w:rsidR="009E6AE2" w:rsidRPr="009E6AE2" w:rsidRDefault="00655C71" w:rsidP="00655C71">
                      <w:pPr>
                        <w:spacing w:after="0"/>
                        <w:ind w:firstLine="709"/>
                      </w:pPr>
                      <w:r w:rsidRPr="00655C7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Сегодня этот День во многих российских лицеях и других учебных заведениях отмечается различными торжественными и праздничными мероприятиями — творческими вечерами, открытыми уроками, тематическими выставками, концертами.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F69F7" w:rsidRPr="009E6AE2" w:rsidSect="009E6AE2">
      <w:footerReference w:type="default" r:id="rId16"/>
      <w:pgSz w:w="11906" w:h="16838"/>
      <w:pgMar w:top="1134" w:right="707" w:bottom="1134" w:left="1701" w:header="708" w:footer="2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E06" w:rsidRDefault="009A6E06" w:rsidP="009E6AE2">
      <w:pPr>
        <w:spacing w:after="0" w:line="240" w:lineRule="auto"/>
      </w:pPr>
      <w:r>
        <w:separator/>
      </w:r>
    </w:p>
  </w:endnote>
  <w:endnote w:type="continuationSeparator" w:id="0">
    <w:p w:rsidR="009A6E06" w:rsidRDefault="009A6E06" w:rsidP="009E6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2342764"/>
      <w:docPartObj>
        <w:docPartGallery w:val="Page Numbers (Bottom of Page)"/>
        <w:docPartUnique/>
      </w:docPartObj>
    </w:sdtPr>
    <w:sdtEndPr/>
    <w:sdtContent>
      <w:p w:rsidR="009E6AE2" w:rsidRDefault="009E6AE2">
        <w:pPr>
          <w:pStyle w:val="a7"/>
          <w:jc w:val="right"/>
        </w:pPr>
        <w:r>
          <w:rPr>
            <w:rFonts w:ascii="Monotype Corsiva" w:hAnsi="Monotype Corsiva"/>
            <w:b/>
            <w:sz w:val="44"/>
            <w:szCs w:val="44"/>
          </w:rPr>
          <w:t>3</w:t>
        </w:r>
      </w:p>
    </w:sdtContent>
  </w:sdt>
  <w:p w:rsidR="009E6AE2" w:rsidRDefault="009E6AE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E06" w:rsidRDefault="009A6E06" w:rsidP="009E6AE2">
      <w:pPr>
        <w:spacing w:after="0" w:line="240" w:lineRule="auto"/>
      </w:pPr>
      <w:r>
        <w:separator/>
      </w:r>
    </w:p>
  </w:footnote>
  <w:footnote w:type="continuationSeparator" w:id="0">
    <w:p w:rsidR="009A6E06" w:rsidRDefault="009A6E06" w:rsidP="009E6A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FC8"/>
    <w:rsid w:val="004F69F7"/>
    <w:rsid w:val="00655C71"/>
    <w:rsid w:val="00901CC0"/>
    <w:rsid w:val="009345BF"/>
    <w:rsid w:val="009A6E06"/>
    <w:rsid w:val="009E6AE2"/>
    <w:rsid w:val="00BC3FC8"/>
    <w:rsid w:val="00C0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6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6AE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E6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6AE2"/>
  </w:style>
  <w:style w:type="paragraph" w:styleId="a7">
    <w:name w:val="footer"/>
    <w:basedOn w:val="a"/>
    <w:link w:val="a8"/>
    <w:uiPriority w:val="99"/>
    <w:unhideWhenUsed/>
    <w:rsid w:val="009E6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6AE2"/>
  </w:style>
  <w:style w:type="character" w:styleId="a9">
    <w:name w:val="Hyperlink"/>
    <w:basedOn w:val="a0"/>
    <w:uiPriority w:val="99"/>
    <w:unhideWhenUsed/>
    <w:rsid w:val="009E6AE2"/>
    <w:rPr>
      <w:color w:val="0000FF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9E6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6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6AE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E6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6AE2"/>
  </w:style>
  <w:style w:type="paragraph" w:styleId="a7">
    <w:name w:val="footer"/>
    <w:basedOn w:val="a"/>
    <w:link w:val="a8"/>
    <w:uiPriority w:val="99"/>
    <w:unhideWhenUsed/>
    <w:rsid w:val="009E6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6AE2"/>
  </w:style>
  <w:style w:type="character" w:styleId="a9">
    <w:name w:val="Hyperlink"/>
    <w:basedOn w:val="a0"/>
    <w:uiPriority w:val="99"/>
    <w:unhideWhenUsed/>
    <w:rsid w:val="009E6AE2"/>
    <w:rPr>
      <w:color w:val="0000FF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9E6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5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yperlink" Target="https://www.calend.ru/day/10-19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calend.ru/persons/320/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ww.calend.ru/events/5406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calend.ru/persons/320/" TargetMode="External"/><Relationship Id="rId10" Type="http://schemas.openxmlformats.org/officeDocument/2006/relationships/hyperlink" Target="https://www.calend.ru/day/10-19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hyperlink" Target="https://www.calend.ru/events/540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4</cp:revision>
  <cp:lastPrinted>2022-11-06T18:23:00Z</cp:lastPrinted>
  <dcterms:created xsi:type="dcterms:W3CDTF">2022-11-06T15:44:00Z</dcterms:created>
  <dcterms:modified xsi:type="dcterms:W3CDTF">2022-11-06T18:23:00Z</dcterms:modified>
</cp:coreProperties>
</file>